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3E" w:rsidRPr="005B0A11" w:rsidRDefault="00FD443E" w:rsidP="005B0A11">
      <w:pPr>
        <w:shd w:val="clear" w:color="auto" w:fill="FFFFFF"/>
        <w:spacing w:after="0" w:line="240" w:lineRule="auto"/>
        <w:jc w:val="center"/>
        <w:outlineLvl w:val="0"/>
        <w:rPr>
          <w:rFonts w:ascii="Times New Roman" w:eastAsia="Times New Roman" w:hAnsi="Times New Roman" w:cs="Times New Roman"/>
          <w:color w:val="000000"/>
          <w:kern w:val="36"/>
          <w:sz w:val="48"/>
          <w:szCs w:val="48"/>
          <w:lang w:eastAsia="ru-RU"/>
        </w:rPr>
      </w:pPr>
      <w:r w:rsidRPr="005B0A11">
        <w:rPr>
          <w:rFonts w:ascii="Times New Roman" w:eastAsia="Times New Roman" w:hAnsi="Times New Roman" w:cs="Times New Roman"/>
          <w:color w:val="000000"/>
          <w:kern w:val="36"/>
          <w:sz w:val="48"/>
          <w:szCs w:val="48"/>
          <w:lang w:eastAsia="ru-RU"/>
        </w:rPr>
        <w:t>Федеральный закон "О противодействии экстремистской деятельности"</w:t>
      </w:r>
    </w:p>
    <w:p w:rsidR="00FD443E" w:rsidRPr="005B0A11" w:rsidRDefault="00FD443E" w:rsidP="005B0A11">
      <w:pPr>
        <w:shd w:val="clear" w:color="auto" w:fill="FFFFFF"/>
        <w:spacing w:after="0" w:line="408" w:lineRule="atLeast"/>
        <w:jc w:val="center"/>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Федеральный закон от 25 июля 2002 г. N 114-ФЗ "О противодействии экстремистской деятельности" (с изменениями от 27 июля 2006 г., 10 мая, 24 июля 2007 г., 29 апреля 2008 г.)</w:t>
      </w:r>
    </w:p>
    <w:p w:rsidR="00FD443E" w:rsidRPr="005B0A11" w:rsidRDefault="00FD443E" w:rsidP="005B0A11">
      <w:pPr>
        <w:shd w:val="clear" w:color="auto" w:fill="FFFFFF"/>
        <w:spacing w:after="0" w:line="408" w:lineRule="atLeast"/>
        <w:jc w:val="center"/>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Принят</w:t>
      </w:r>
      <w:proofErr w:type="gramEnd"/>
      <w:r w:rsidRPr="005B0A11">
        <w:rPr>
          <w:rFonts w:ascii="Times New Roman" w:eastAsia="Times New Roman" w:hAnsi="Times New Roman" w:cs="Times New Roman"/>
          <w:color w:val="000000"/>
          <w:sz w:val="24"/>
          <w:szCs w:val="24"/>
          <w:lang w:eastAsia="ru-RU"/>
        </w:rPr>
        <w:t xml:space="preserve"> Государственной Думой 27 июня 2002 года</w:t>
      </w:r>
    </w:p>
    <w:p w:rsidR="00FD443E" w:rsidRPr="005B0A11" w:rsidRDefault="00FD443E" w:rsidP="005B0A11">
      <w:pPr>
        <w:shd w:val="clear" w:color="auto" w:fill="FFFFFF"/>
        <w:spacing w:after="0" w:line="408" w:lineRule="atLeast"/>
        <w:jc w:val="center"/>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Одобрен</w:t>
      </w:r>
      <w:proofErr w:type="gramEnd"/>
      <w:r w:rsidRPr="005B0A11">
        <w:rPr>
          <w:rFonts w:ascii="Times New Roman" w:eastAsia="Times New Roman" w:hAnsi="Times New Roman" w:cs="Times New Roman"/>
          <w:color w:val="000000"/>
          <w:sz w:val="24"/>
          <w:szCs w:val="24"/>
          <w:lang w:eastAsia="ru-RU"/>
        </w:rPr>
        <w:t xml:space="preserve"> Советом Федерации 10 июля 2002 года</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Статья 1. Основные понятия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Для целей н</w:t>
      </w:r>
      <w:bookmarkStart w:id="0" w:name="_GoBack"/>
      <w:bookmarkEnd w:id="0"/>
      <w:r w:rsidRPr="005B0A11">
        <w:rPr>
          <w:rFonts w:ascii="Times New Roman" w:eastAsia="Times New Roman" w:hAnsi="Times New Roman" w:cs="Times New Roman"/>
          <w:color w:val="000000"/>
          <w:sz w:val="24"/>
          <w:szCs w:val="24"/>
          <w:lang w:eastAsia="ru-RU"/>
        </w:rPr>
        <w:t>астоящего Федерального закона применяются следующие основные понятия: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1) экстремистская деятельность (экстремизм):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совершение преступлений по мотивам, указанным в  пункте "е" части первой статьи 63Уголовного кодекса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5B0A11">
        <w:rPr>
          <w:rFonts w:ascii="Times New Roman" w:eastAsia="Times New Roman" w:hAnsi="Times New Roman" w:cs="Times New Roman"/>
          <w:color w:val="000000"/>
          <w:sz w:val="24"/>
          <w:szCs w:val="24"/>
          <w:lang w:eastAsia="ru-RU"/>
        </w:rPr>
        <w:t>сходных</w:t>
      </w:r>
      <w:proofErr w:type="gramEnd"/>
      <w:r w:rsidRPr="005B0A11">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5B0A11">
        <w:rPr>
          <w:rFonts w:ascii="Times New Roman" w:eastAsia="Times New Roman" w:hAnsi="Times New Roman" w:cs="Times New Roman"/>
          <w:color w:val="000000"/>
          <w:sz w:val="24"/>
          <w:szCs w:val="24"/>
          <w:lang w:eastAsia="ru-RU"/>
        </w:rPr>
        <w:t>которых</w:t>
      </w:r>
      <w:proofErr w:type="gramEnd"/>
      <w:r w:rsidRPr="005B0A11">
        <w:rPr>
          <w:rFonts w:ascii="Times New Roman" w:eastAsia="Times New Roman" w:hAnsi="Times New Roman" w:cs="Times New Roman"/>
          <w:color w:val="000000"/>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5B0A11">
        <w:rPr>
          <w:rFonts w:ascii="Times New Roman" w:eastAsia="Times New Roman" w:hAnsi="Times New Roman" w:cs="Times New Roman"/>
          <w:color w:val="000000"/>
          <w:sz w:val="24"/>
          <w:szCs w:val="24"/>
          <w:lang w:eastAsia="ru-RU"/>
        </w:rPr>
        <w:t xml:space="preserve"> какой-либо этнической, социальной, расовой, национальной или религиозной группы.</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2. Основные принципы противодействия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Противодействие экстремистской деятельности основывается на следующих принципах:</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признание, соблюдение и защита прав и свобод человека и гражданина, а равно законных интересов организации;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законность;</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гласность;</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приоритет обеспечения безопасности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приоритет мер, направленных на предупреждение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неотвратимость наказания за осуществление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 Статья 3. Основные направления противодействия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Комментарий:</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В соответствии </w:t>
      </w:r>
      <w:proofErr w:type="spellStart"/>
      <w:r w:rsidRPr="005B0A11">
        <w:rPr>
          <w:rFonts w:ascii="Times New Roman" w:eastAsia="Times New Roman" w:hAnsi="Times New Roman" w:cs="Times New Roman"/>
          <w:color w:val="000000"/>
          <w:sz w:val="24"/>
          <w:szCs w:val="24"/>
          <w:lang w:eastAsia="ru-RU"/>
        </w:rPr>
        <w:t>сФедеральным</w:t>
      </w:r>
      <w:proofErr w:type="spellEnd"/>
      <w:r w:rsidRPr="005B0A11">
        <w:rPr>
          <w:rFonts w:ascii="Times New Roman" w:eastAsia="Times New Roman" w:hAnsi="Times New Roman" w:cs="Times New Roman"/>
          <w:color w:val="000000"/>
          <w:sz w:val="24"/>
          <w:szCs w:val="24"/>
          <w:lang w:eastAsia="ru-RU"/>
        </w:rPr>
        <w:t xml:space="preserve"> законом от 7 февраля 2011 г. №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4. Субъекты противодействия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Статья 5. Профилактика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6. Объявление предостережения о недопустимости осуществления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5B0A11">
        <w:rPr>
          <w:rFonts w:ascii="Times New Roman" w:eastAsia="Times New Roman" w:hAnsi="Times New Roman" w:cs="Times New Roman"/>
          <w:color w:val="000000"/>
          <w:sz w:val="24"/>
          <w:szCs w:val="24"/>
          <w:lang w:eastAsia="ru-RU"/>
        </w:rPr>
        <w:t xml:space="preserve"> такой деятельности с указанием конкретных оснований объявления предостережения.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Предостережение может быть обжаловано в суд в установленном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5B0A11">
        <w:rPr>
          <w:rFonts w:ascii="Times New Roman" w:eastAsia="Times New Roman" w:hAnsi="Times New Roman" w:cs="Times New Roman"/>
          <w:color w:val="000000"/>
          <w:sz w:val="24"/>
          <w:szCs w:val="24"/>
          <w:lang w:eastAsia="ru-RU"/>
        </w:rPr>
        <w:t xml:space="preserve"> 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 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5B0A11">
        <w:rPr>
          <w:rFonts w:ascii="Times New Roman" w:eastAsia="Times New Roman" w:hAnsi="Times New Roman" w:cs="Times New Roman"/>
          <w:color w:val="000000"/>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 xml:space="preserve">В случае, предусмотренном частью четвертой статьи 7настоящего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w:t>
      </w:r>
      <w:r w:rsidRPr="005B0A11">
        <w:rPr>
          <w:rFonts w:ascii="Times New Roman" w:eastAsia="Times New Roman" w:hAnsi="Times New Roman" w:cs="Times New Roman"/>
          <w:color w:val="000000"/>
          <w:sz w:val="24"/>
          <w:szCs w:val="24"/>
          <w:lang w:eastAsia="ru-RU"/>
        </w:rPr>
        <w:lastRenderedPageBreak/>
        <w:t>общественному порядку, общественной безопасности, собственности, законным экономическим интересам физических и (или) юридических лиц, обществу</w:t>
      </w:r>
      <w:proofErr w:type="gramEnd"/>
      <w:r w:rsidRPr="005B0A11">
        <w:rPr>
          <w:rFonts w:ascii="Times New Roman" w:eastAsia="Times New Roman" w:hAnsi="Times New Roman" w:cs="Times New Roman"/>
          <w:color w:val="000000"/>
          <w:sz w:val="24"/>
          <w:szCs w:val="24"/>
          <w:lang w:eastAsia="ru-RU"/>
        </w:rPr>
        <w:t xml:space="preserve"> </w:t>
      </w:r>
      <w:proofErr w:type="gramStart"/>
      <w:r w:rsidRPr="005B0A11">
        <w:rPr>
          <w:rFonts w:ascii="Times New Roman" w:eastAsia="Times New Roman" w:hAnsi="Times New Roman" w:cs="Times New Roman"/>
          <w:color w:val="000000"/>
          <w:sz w:val="24"/>
          <w:szCs w:val="24"/>
          <w:lang w:eastAsia="ru-RU"/>
        </w:rPr>
        <w:t>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5B0A11">
        <w:rPr>
          <w:rFonts w:ascii="Times New Roman" w:eastAsia="Times New Roman" w:hAnsi="Times New Roman" w:cs="Times New Roman"/>
          <w:color w:val="000000"/>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5B0A11">
        <w:rPr>
          <w:rFonts w:ascii="Times New Roman" w:eastAsia="Times New Roman" w:hAnsi="Times New Roman" w:cs="Times New Roman"/>
          <w:color w:val="000000"/>
          <w:sz w:val="24"/>
          <w:szCs w:val="24"/>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Статья 10. Приостановление деятельности общественного или религиозного объединения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w:t>
      </w:r>
      <w:r w:rsidRPr="005B0A11">
        <w:rPr>
          <w:rFonts w:ascii="Times New Roman" w:eastAsia="Times New Roman" w:hAnsi="Times New Roman" w:cs="Times New Roman"/>
          <w:color w:val="000000"/>
          <w:sz w:val="24"/>
          <w:szCs w:val="24"/>
          <w:lang w:eastAsia="ru-RU"/>
        </w:rPr>
        <w:lastRenderedPageBreak/>
        <w:t>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5B0A11">
        <w:rPr>
          <w:rFonts w:ascii="Times New Roman" w:eastAsia="Times New Roman" w:hAnsi="Times New Roman" w:cs="Times New Roman"/>
          <w:color w:val="000000"/>
          <w:sz w:val="24"/>
          <w:szCs w:val="24"/>
          <w:lang w:eastAsia="ru-RU"/>
        </w:rPr>
        <w:t xml:space="preserve"> по основаниям, предусмотренным статьей 9настоящего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5B0A11">
        <w:rPr>
          <w:rFonts w:ascii="Times New Roman" w:eastAsia="Times New Roman" w:hAnsi="Times New Roman" w:cs="Times New Roman"/>
          <w:color w:val="000000"/>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Комментарий:</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Федеральным законом от 24 июля 2007 г. N 211-ФЗ статья 10 настоящего Федерального закона дополнена частью шестой, вступающей в </w:t>
      </w:r>
      <w:proofErr w:type="spellStart"/>
      <w:r w:rsidRPr="005B0A11">
        <w:rPr>
          <w:rFonts w:ascii="Times New Roman" w:eastAsia="Times New Roman" w:hAnsi="Times New Roman" w:cs="Times New Roman"/>
          <w:color w:val="000000"/>
          <w:sz w:val="24"/>
          <w:szCs w:val="24"/>
          <w:lang w:eastAsia="ru-RU"/>
        </w:rPr>
        <w:t>силупо</w:t>
      </w:r>
      <w:proofErr w:type="spellEnd"/>
      <w:r w:rsidRPr="005B0A11">
        <w:rPr>
          <w:rFonts w:ascii="Times New Roman" w:eastAsia="Times New Roman" w:hAnsi="Times New Roman" w:cs="Times New Roman"/>
          <w:color w:val="000000"/>
          <w:sz w:val="24"/>
          <w:szCs w:val="24"/>
          <w:lang w:eastAsia="ru-RU"/>
        </w:rPr>
        <w:t xml:space="preserve"> истечению 10 дней после дня официального опубликования настоящего Федерального закона</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 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w:t>
      </w:r>
      <w:r w:rsidRPr="005B0A11">
        <w:rPr>
          <w:rFonts w:ascii="Times New Roman" w:eastAsia="Times New Roman" w:hAnsi="Times New Roman" w:cs="Times New Roman"/>
          <w:color w:val="000000"/>
          <w:sz w:val="24"/>
          <w:szCs w:val="24"/>
          <w:lang w:eastAsia="ru-RU"/>
        </w:rPr>
        <w:lastRenderedPageBreak/>
        <w:t xml:space="preserve">общественных и религиозных объединений. Указанный перечень также подлежит опубликованию в официальных периодических изданиях, </w:t>
      </w:r>
      <w:proofErr w:type="spellStart"/>
      <w:r w:rsidRPr="005B0A11">
        <w:rPr>
          <w:rFonts w:ascii="Times New Roman" w:eastAsia="Times New Roman" w:hAnsi="Times New Roman" w:cs="Times New Roman"/>
          <w:color w:val="000000"/>
          <w:sz w:val="24"/>
          <w:szCs w:val="24"/>
          <w:lang w:eastAsia="ru-RU"/>
        </w:rPr>
        <w:t>определенныхПравительством</w:t>
      </w:r>
      <w:proofErr w:type="spellEnd"/>
      <w:r w:rsidRPr="005B0A11">
        <w:rPr>
          <w:rFonts w:ascii="Times New Roman" w:eastAsia="Times New Roman" w:hAnsi="Times New Roman" w:cs="Times New Roman"/>
          <w:color w:val="000000"/>
          <w:sz w:val="24"/>
          <w:szCs w:val="24"/>
          <w:lang w:eastAsia="ru-RU"/>
        </w:rPr>
        <w:t xml:space="preserve">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В случае, предусмотренном частью третьей статьи 8настоящего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w:t>
      </w:r>
      <w:proofErr w:type="gramEnd"/>
      <w:r w:rsidRPr="005B0A11">
        <w:rPr>
          <w:rFonts w:ascii="Times New Roman" w:eastAsia="Times New Roman" w:hAnsi="Times New Roman" w:cs="Times New Roman"/>
          <w:color w:val="000000"/>
          <w:sz w:val="24"/>
          <w:szCs w:val="24"/>
          <w:lang w:eastAsia="ru-RU"/>
        </w:rPr>
        <w:t xml:space="preserve"> средства массовой информации может быть </w:t>
      </w:r>
      <w:proofErr w:type="gramStart"/>
      <w:r w:rsidRPr="005B0A11">
        <w:rPr>
          <w:rFonts w:ascii="Times New Roman" w:eastAsia="Times New Roman" w:hAnsi="Times New Roman" w:cs="Times New Roman"/>
          <w:color w:val="000000"/>
          <w:sz w:val="24"/>
          <w:szCs w:val="24"/>
          <w:lang w:eastAsia="ru-RU"/>
        </w:rPr>
        <w:t>прекращена</w:t>
      </w:r>
      <w:proofErr w:type="gramEnd"/>
      <w:r w:rsidRPr="005B0A11">
        <w:rPr>
          <w:rFonts w:ascii="Times New Roman" w:eastAsia="Times New Roman" w:hAnsi="Times New Roman" w:cs="Times New Roman"/>
          <w:color w:val="000000"/>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12. Недопущение использования сетей связи общего пользования для осуществления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w:t>
      </w:r>
      <w:r w:rsidRPr="005B0A11">
        <w:rPr>
          <w:rFonts w:ascii="Times New Roman" w:eastAsia="Times New Roman" w:hAnsi="Times New Roman" w:cs="Times New Roman"/>
          <w:color w:val="000000"/>
          <w:sz w:val="24"/>
          <w:szCs w:val="24"/>
          <w:lang w:eastAsia="ru-RU"/>
        </w:rPr>
        <w:lastRenderedPageBreak/>
        <w:t>Федеральным законом, с учетом особенностей отношений, регулируемых законодательством Российской Федерации в области связи.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13. Ответственность за распространение экстремистских материалов</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Одновременно с решением о признании информационных материалов </w:t>
      </w:r>
      <w:proofErr w:type="gramStart"/>
      <w:r w:rsidRPr="005B0A11">
        <w:rPr>
          <w:rFonts w:ascii="Times New Roman" w:eastAsia="Times New Roman" w:hAnsi="Times New Roman" w:cs="Times New Roman"/>
          <w:color w:val="000000"/>
          <w:sz w:val="24"/>
          <w:szCs w:val="24"/>
          <w:lang w:eastAsia="ru-RU"/>
        </w:rPr>
        <w:t>экстремистскими</w:t>
      </w:r>
      <w:proofErr w:type="gramEnd"/>
      <w:r w:rsidRPr="005B0A11">
        <w:rPr>
          <w:rFonts w:ascii="Times New Roman" w:eastAsia="Times New Roman" w:hAnsi="Times New Roman" w:cs="Times New Roman"/>
          <w:color w:val="000000"/>
          <w:sz w:val="24"/>
          <w:szCs w:val="24"/>
          <w:lang w:eastAsia="ru-RU"/>
        </w:rPr>
        <w:t xml:space="preserve"> судом принимается решение об их конфискации.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5B0A11">
        <w:rPr>
          <w:rFonts w:ascii="Times New Roman" w:eastAsia="Times New Roman" w:hAnsi="Times New Roman" w:cs="Times New Roman"/>
          <w:color w:val="000000"/>
          <w:sz w:val="24"/>
          <w:szCs w:val="24"/>
          <w:lang w:eastAsia="ru-RU"/>
        </w:rPr>
        <w:t>экстремистскими</w:t>
      </w:r>
      <w:proofErr w:type="gramEnd"/>
      <w:r w:rsidRPr="005B0A11">
        <w:rPr>
          <w:rFonts w:ascii="Times New Roman" w:eastAsia="Times New Roman" w:hAnsi="Times New Roman" w:cs="Times New Roman"/>
          <w:color w:val="000000"/>
          <w:sz w:val="24"/>
          <w:szCs w:val="24"/>
          <w:lang w:eastAsia="ru-RU"/>
        </w:rPr>
        <w:t xml:space="preserve"> направляется в федеральный орган государственной регистрации.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w:t>
      </w:r>
      <w:proofErr w:type="spellStart"/>
      <w:r w:rsidRPr="005B0A11">
        <w:rPr>
          <w:rFonts w:ascii="Times New Roman" w:eastAsia="Times New Roman" w:hAnsi="Times New Roman" w:cs="Times New Roman"/>
          <w:color w:val="000000"/>
          <w:sz w:val="24"/>
          <w:szCs w:val="24"/>
          <w:lang w:eastAsia="ru-RU"/>
        </w:rPr>
        <w:t>административнуюи</w:t>
      </w:r>
      <w:proofErr w:type="spellEnd"/>
      <w:r w:rsidRPr="005B0A11">
        <w:rPr>
          <w:rFonts w:ascii="Times New Roman" w:eastAsia="Times New Roman" w:hAnsi="Times New Roman" w:cs="Times New Roman"/>
          <w:color w:val="000000"/>
          <w:sz w:val="24"/>
          <w:szCs w:val="24"/>
          <w:lang w:eastAsia="ru-RU"/>
        </w:rPr>
        <w:t xml:space="preserve"> гражданско-правовую ответственность в установленном законодательством Российской Федерации порядке.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w:t>
      </w:r>
      <w:proofErr w:type="gramStart"/>
      <w:r w:rsidRPr="005B0A11">
        <w:rPr>
          <w:rFonts w:ascii="Times New Roman" w:eastAsia="Times New Roman" w:hAnsi="Times New Roman" w:cs="Times New Roman"/>
          <w:color w:val="000000"/>
          <w:sz w:val="24"/>
          <w:szCs w:val="24"/>
          <w:lang w:eastAsia="ru-RU"/>
        </w:rPr>
        <w:t>,</w:t>
      </w:r>
      <w:proofErr w:type="gramEnd"/>
      <w:r w:rsidRPr="005B0A11">
        <w:rPr>
          <w:rFonts w:ascii="Times New Roman" w:eastAsia="Times New Roman" w:hAnsi="Times New Roman" w:cs="Times New Roman"/>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Статья 16. Недопущение осуществления экстремистской деятельности при проведении массовых акций</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w:t>
      </w:r>
      <w:r w:rsidRPr="005B0A11">
        <w:rPr>
          <w:rFonts w:ascii="Times New Roman" w:eastAsia="Times New Roman" w:hAnsi="Times New Roman" w:cs="Times New Roman"/>
          <w:color w:val="000000"/>
          <w:sz w:val="24"/>
          <w:szCs w:val="24"/>
          <w:lang w:eastAsia="ru-RU"/>
        </w:rPr>
        <w:lastRenderedPageBreak/>
        <w:t>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Статья 17. Международное сотрудничество в области борьбы с экстремизмом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Запрет деятельности иностранной некоммерческой неправительственной организации влечет за собой:</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в) запрет на ведение любой хозяйственной и иной деятельности на территории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г) запрет публикации в средствах массовой информации любых материалов от имени запрещенной организации;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ж) запрет на создание ее организаций-правопреемников в любой организационно-правовой форме.</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5B0A11">
        <w:rPr>
          <w:rFonts w:ascii="Times New Roman" w:eastAsia="Times New Roman" w:hAnsi="Times New Roman" w:cs="Times New Roman"/>
          <w:color w:val="000000"/>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Президент Российской Федерации</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spellStart"/>
      <w:r w:rsidRPr="005B0A11">
        <w:rPr>
          <w:rFonts w:ascii="Times New Roman" w:eastAsia="Times New Roman" w:hAnsi="Times New Roman" w:cs="Times New Roman"/>
          <w:color w:val="000000"/>
          <w:sz w:val="24"/>
          <w:szCs w:val="24"/>
          <w:lang w:eastAsia="ru-RU"/>
        </w:rPr>
        <w:t>В.Путин</w:t>
      </w:r>
      <w:proofErr w:type="spellEnd"/>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 </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Москва, Кремль</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25 июля 2002 г.</w:t>
      </w:r>
    </w:p>
    <w:p w:rsidR="00FD443E" w:rsidRPr="005B0A11" w:rsidRDefault="00FD443E" w:rsidP="005B0A11">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5B0A11">
        <w:rPr>
          <w:rFonts w:ascii="Times New Roman" w:eastAsia="Times New Roman" w:hAnsi="Times New Roman" w:cs="Times New Roman"/>
          <w:color w:val="000000"/>
          <w:sz w:val="24"/>
          <w:szCs w:val="24"/>
          <w:lang w:eastAsia="ru-RU"/>
        </w:rPr>
        <w:t>N 114-ФЗ</w:t>
      </w:r>
    </w:p>
    <w:p w:rsidR="00822C2F" w:rsidRPr="005B0A11" w:rsidRDefault="00822C2F" w:rsidP="005B0A11">
      <w:pPr>
        <w:spacing w:after="0"/>
        <w:jc w:val="both"/>
        <w:rPr>
          <w:rFonts w:ascii="Times New Roman" w:hAnsi="Times New Roman" w:cs="Times New Roman"/>
        </w:rPr>
      </w:pPr>
    </w:p>
    <w:sectPr w:rsidR="00822C2F" w:rsidRPr="005B0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A1"/>
    <w:rsid w:val="005B0A11"/>
    <w:rsid w:val="00822C2F"/>
    <w:rsid w:val="009203A1"/>
    <w:rsid w:val="00FD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4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4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4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4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4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4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81816">
      <w:bodyDiv w:val="1"/>
      <w:marLeft w:val="0"/>
      <w:marRight w:val="0"/>
      <w:marTop w:val="0"/>
      <w:marBottom w:val="0"/>
      <w:divBdr>
        <w:top w:val="none" w:sz="0" w:space="0" w:color="auto"/>
        <w:left w:val="none" w:sz="0" w:space="0" w:color="auto"/>
        <w:bottom w:val="none" w:sz="0" w:space="0" w:color="auto"/>
        <w:right w:val="none" w:sz="0" w:space="0" w:color="auto"/>
      </w:divBdr>
      <w:divsChild>
        <w:div w:id="1817069312">
          <w:marLeft w:val="0"/>
          <w:marRight w:val="0"/>
          <w:marTop w:val="0"/>
          <w:marBottom w:val="0"/>
          <w:divBdr>
            <w:top w:val="none" w:sz="0" w:space="0" w:color="auto"/>
            <w:left w:val="none" w:sz="0" w:space="0" w:color="auto"/>
            <w:bottom w:val="none" w:sz="0" w:space="0" w:color="auto"/>
            <w:right w:val="none" w:sz="0" w:space="0" w:color="auto"/>
          </w:divBdr>
          <w:divsChild>
            <w:div w:id="10513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4092</Words>
  <Characters>23329</Characters>
  <Application>Microsoft Office Word</Application>
  <DocSecurity>0</DocSecurity>
  <Lines>194</Lines>
  <Paragraphs>54</Paragraphs>
  <ScaleCrop>false</ScaleCrop>
  <Company/>
  <LinksUpToDate>false</LinksUpToDate>
  <CharactersWithSpaces>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2018-11-04T20:46:00Z</dcterms:created>
  <dcterms:modified xsi:type="dcterms:W3CDTF">2018-11-05T08:18:00Z</dcterms:modified>
</cp:coreProperties>
</file>